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bookmarkStart w:id="1" w:name="_GoBack"/>
      <w:bookmarkEnd w:id="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2" w:name="do|ax4|pe3^5|pa2"/>
      <w:bookmarkStart w:id="3" w:name="do|ax4|pe3^5|pa3"/>
      <w:bookmarkStart w:id="4" w:name="do|ax4|pe3^5|pa1"/>
      <w:bookmarkStart w:id="5" w:name="do|ax4|pe3^5|pa4"/>
      <w:bookmarkStart w:id="6" w:name="do|ax4|pe3^5|pa5"/>
      <w:bookmarkStart w:id="7" w:name="do|ax4|pe3^5|pa6"/>
      <w:bookmarkStart w:id="8" w:name="do|ax4|pe3^5|pa7"/>
      <w:bookmarkStart w:id="9" w:name="do|ax4|pe3^5|pa8"/>
      <w:bookmarkStart w:id="10" w:name="do|ax4|pe3^5|pa9"/>
      <w:bookmarkStart w:id="11" w:name="do|ax4|pe3^5|pa10"/>
      <w:bookmarkStart w:id="12" w:name="do|ax4|pe3^5|pa11"/>
      <w:bookmarkStart w:id="13" w:name="do|ax4|pe3^5|pa12"/>
      <w:bookmarkStart w:id="14" w:name="do|ax4|pe3^5|pa13"/>
      <w:bookmarkStart w:id="15" w:name="do|ax4|pe3^5|pa14"/>
      <w:bookmarkStart w:id="16" w:name="do|ax4|pe3^5|pa15"/>
      <w:bookmarkStart w:id="17" w:name="do|ax4|pe3^5|pa16"/>
      <w:bookmarkStart w:id="18" w:name="do|ax4|pe3^5|pa17"/>
      <w:bookmarkStart w:id="19" w:name="do|ax4|pe3^5|pa18"/>
      <w:bookmarkStart w:id="20" w:name="do|ax4|pe3^6|pa2"/>
      <w:bookmarkStart w:id="21" w:name="do|ax4|pe3^6|pa3"/>
      <w:bookmarkStart w:id="22" w:name="do|ax4|pe3^6|pa1"/>
      <w:bookmarkStart w:id="23" w:name="do|ax4|pe3^6|pa4"/>
      <w:bookmarkStart w:id="24" w:name="do|ax4|pe3^6|pa5"/>
      <w:bookmarkStart w:id="25" w:name="do|ax4|pe3^6|pa6"/>
      <w:bookmarkStart w:id="26" w:name="do|ax4|pe3^6|pa7"/>
      <w:bookmarkStart w:id="27" w:name="do|ax4|pe3^6|pa8"/>
      <w:bookmarkStart w:id="28" w:name="do|ax4|pe3^6|pa9"/>
      <w:bookmarkStart w:id="29" w:name="do|ax4|pe3^6|pa10"/>
      <w:bookmarkStart w:id="30" w:name="do|ax4|pe3^6|pa11"/>
      <w:bookmarkStart w:id="31" w:name="do|ax4|pe3^6|pa12"/>
      <w:bookmarkStart w:id="32" w:name="do|ax4|pe3^6|pa13"/>
      <w:bookmarkStart w:id="33" w:name="do|ax4|pe3^6|pa14"/>
      <w:bookmarkStart w:id="34" w:name="do|ax4|pe3^6|pa15"/>
      <w:bookmarkStart w:id="35" w:name="do|ax4|pe3^6|pa16"/>
      <w:bookmarkStart w:id="36" w:name="do|ax4|pe3^6|pa17"/>
      <w:bookmarkStart w:id="37" w:name="do|ax4|pe3^6|pa18"/>
      <w:bookmarkStart w:id="38" w:name="do|ax4|pe3^6|pa19"/>
      <w:bookmarkStart w:id="39" w:name="do|ax4|pe3^6|pa20"/>
      <w:bookmarkStart w:id="40" w:name="do|ax4|pe3^6|pa21"/>
      <w:bookmarkStart w:id="41" w:name="do|ax4|pe3^6|pa22"/>
      <w:bookmarkStart w:id="42" w:name="do|ax4|pe3^6|pa23"/>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val="en-US"/>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385218" w:rsidRDefault="00385218"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85218" w:rsidRDefault="00385218"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85218" w:rsidRDefault="00385218"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385218" w:rsidRDefault="00385218"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Iulian CREȚU – Șef Serviciu Administrativ, Transporturi, IT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George Lucian GHICIU – Economist, Serviciul financiar-contabilitate</w:t>
      </w:r>
      <w:r w:rsidRPr="00A4423A">
        <w:rPr>
          <w:rFonts w:ascii="Times New Roman" w:hAnsi="Times New Roman"/>
          <w:i/>
          <w:sz w:val="24"/>
          <w:szCs w:val="24"/>
        </w:rPr>
        <w:t xml:space="preserve"> </w:t>
      </w:r>
    </w:p>
    <w:p w:rsidR="001E0EED" w:rsidRPr="00A4423A"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Iordan ZAPAN – Tehnician, Compartimentul Protecția Muncii și Situații de Urgență </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5D61DE"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1E0EED" w:rsidRPr="005D61DE" w:rsidRDefault="005D61D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Octavian Constantin</w:t>
      </w:r>
      <w:r w:rsidR="001E0EED">
        <w:rPr>
          <w:rFonts w:ascii="Times New Roman" w:hAnsi="Times New Roman"/>
          <w:i/>
          <w:sz w:val="24"/>
          <w:szCs w:val="24"/>
        </w:rPr>
        <w:t xml:space="preserve"> </w:t>
      </w:r>
      <w:r>
        <w:rPr>
          <w:rFonts w:ascii="Times New Roman" w:hAnsi="Times New Roman"/>
          <w:i/>
          <w:sz w:val="24"/>
          <w:szCs w:val="24"/>
        </w:rPr>
        <w:t>PANCU</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val="en-US"/>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385218" w:rsidRDefault="00385218"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85218" w:rsidRDefault="00385218"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85218" w:rsidRDefault="00385218"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385218" w:rsidRDefault="00385218"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lastRenderedPageBreak/>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C4259F" w:rsidRDefault="00C4259F" w:rsidP="00C4259F">
      <w:pPr>
        <w:shd w:val="clear" w:color="auto" w:fill="FFFFFF"/>
        <w:rPr>
          <w:spacing w:val="-1"/>
        </w:rPr>
      </w:pP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867BBA" w:rsidRPr="00A4423A" w:rsidRDefault="00867BBA" w:rsidP="00867BBA">
      <w:pPr>
        <w:jc w:val="right"/>
        <w:rPr>
          <w:b/>
        </w:rPr>
      </w:pPr>
    </w:p>
    <w:p w:rsidR="008A134D" w:rsidRDefault="008A134D" w:rsidP="007F3C4D">
      <w:pPr>
        <w:jc w:val="right"/>
        <w:rPr>
          <w:b/>
        </w:rPr>
      </w:pPr>
    </w:p>
    <w:p w:rsidR="007F3C4D" w:rsidRPr="00A4423A" w:rsidRDefault="007F3C4D" w:rsidP="007F3C4D">
      <w:pPr>
        <w:jc w:val="right"/>
        <w:rPr>
          <w:b/>
        </w:rPr>
      </w:pPr>
      <w:r>
        <w:rPr>
          <w:b/>
        </w:rPr>
        <w:lastRenderedPageBreak/>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3" w:name="page51"/>
      <w:bookmarkEnd w:id="43"/>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4" w:name="page52"/>
      <w:bookmarkEnd w:id="44"/>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5" w:name="page53"/>
      <w:bookmarkEnd w:id="45"/>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6" w:name="page54"/>
      <w:bookmarkEnd w:id="46"/>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7" w:name="page55"/>
      <w:bookmarkEnd w:id="47"/>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8" w:name="page56"/>
      <w:bookmarkEnd w:id="48"/>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impus de Legea nr.  333/2003 privind paza obiectivelor. </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Formularul nr. 20 – Fundamentarea prețului, a fost întocmit cu respectarea prevederilor </w:t>
      </w:r>
      <w:r w:rsidRPr="00A4423A">
        <w:rPr>
          <w:rStyle w:val="Robust"/>
          <w:bdr w:val="none" w:sz="0" w:space="0" w:color="auto" w:frame="1"/>
          <w:shd w:val="clear" w:color="auto" w:fill="FFFFFF"/>
        </w:rPr>
        <w:t>Hotărârii Guvernului nr. 1/2017 pentru stabilirea salariului de bază minim brut pe țară garantat în plată, prin care începând cu data de 1 februarie  2017, salariul de bază minim brut pe țară garantat în plată se stabilește la 1.450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D3235C">
      <w:pPr>
        <w:tabs>
          <w:tab w:val="left" w:pos="3105"/>
        </w:tabs>
        <w:jc w:val="center"/>
        <w:rPr>
          <w:b/>
        </w:rPr>
      </w:pPr>
      <w:r w:rsidRPr="00A4423A">
        <w:rPr>
          <w:b/>
        </w:rPr>
        <w:t>Centralizator de preţuri</w:t>
      </w:r>
    </w:p>
    <w:p w:rsidR="00D3235C" w:rsidRPr="00A4423A" w:rsidRDefault="00D3235C" w:rsidP="00D3235C">
      <w:pPr>
        <w:jc w:val="center"/>
        <w:rPr>
          <w:b/>
        </w:rPr>
      </w:pPr>
      <w:r w:rsidRPr="00A4423A">
        <w:rPr>
          <w:b/>
        </w:rPr>
        <w:t xml:space="preserve">pentru servicii de </w:t>
      </w:r>
      <w:r w:rsidR="005B0620">
        <w:rPr>
          <w:b/>
        </w:rPr>
        <w:t>pază</w:t>
      </w:r>
    </w:p>
    <w:p w:rsidR="00D3235C" w:rsidRPr="00A4423A" w:rsidRDefault="00D3235C" w:rsidP="00D3235C">
      <w:pPr>
        <w:jc w:val="center"/>
      </w:pP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0B453E" w:rsidRDefault="00212F95" w:rsidP="00385218">
            <w:pPr>
              <w:spacing w:line="337" w:lineRule="exact"/>
            </w:pPr>
            <w:r w:rsidRPr="000B453E">
              <w:t>1</w:t>
            </w:r>
          </w:p>
        </w:tc>
        <w:tc>
          <w:tcPr>
            <w:tcW w:w="3650" w:type="dxa"/>
          </w:tcPr>
          <w:p w:rsidR="00212F95" w:rsidRPr="000B453E" w:rsidRDefault="00212F95" w:rsidP="00385218">
            <w:pPr>
              <w:spacing w:line="337" w:lineRule="exact"/>
            </w:pPr>
            <w:r w:rsidRPr="000B453E">
              <w:t xml:space="preserve">Agent de pază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7</w:t>
            </w:r>
          </w:p>
        </w:tc>
        <w:tc>
          <w:tcPr>
            <w:tcW w:w="1269" w:type="dxa"/>
          </w:tcPr>
          <w:p w:rsidR="00212F95" w:rsidRPr="000B453E" w:rsidRDefault="001A7BD4" w:rsidP="00385218">
            <w:pPr>
              <w:spacing w:line="337" w:lineRule="exact"/>
              <w:jc w:val="center"/>
            </w:pPr>
            <w:r>
              <w:t>35.952</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569" w:type="dxa"/>
          </w:tcPr>
          <w:p w:rsidR="00212F95" w:rsidRPr="000B453E" w:rsidRDefault="00212F95" w:rsidP="00385218">
            <w:pPr>
              <w:spacing w:line="337" w:lineRule="exact"/>
            </w:pPr>
            <w:r w:rsidRPr="000B453E">
              <w:t>2</w:t>
            </w:r>
          </w:p>
        </w:tc>
        <w:tc>
          <w:tcPr>
            <w:tcW w:w="3650" w:type="dxa"/>
          </w:tcPr>
          <w:p w:rsidR="00212F95" w:rsidRPr="000B453E" w:rsidRDefault="00212F95" w:rsidP="00385218">
            <w:pPr>
              <w:spacing w:line="337" w:lineRule="exact"/>
            </w:pPr>
            <w:r w:rsidRPr="000B453E">
              <w:t xml:space="preserve">Șef de tură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1A7BD4" w:rsidP="00385218">
            <w:pPr>
              <w:spacing w:line="337" w:lineRule="exact"/>
              <w:jc w:val="center"/>
            </w:pPr>
            <w:r>
              <w:t>5.136</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569" w:type="dxa"/>
          </w:tcPr>
          <w:p w:rsidR="00212F95" w:rsidRPr="000B453E" w:rsidRDefault="00212F95" w:rsidP="00385218">
            <w:pPr>
              <w:spacing w:line="337" w:lineRule="exact"/>
            </w:pPr>
            <w:r w:rsidRPr="000B453E">
              <w:t>3</w:t>
            </w:r>
          </w:p>
        </w:tc>
        <w:tc>
          <w:tcPr>
            <w:tcW w:w="3650" w:type="dxa"/>
          </w:tcPr>
          <w:p w:rsidR="00212F95" w:rsidRPr="000B453E" w:rsidRDefault="00212F95" w:rsidP="00385218">
            <w:pPr>
              <w:spacing w:line="337" w:lineRule="exact"/>
            </w:pPr>
            <w:r w:rsidRPr="000B453E">
              <w:t xml:space="preserve">Cadru tehnic coordonator </w:t>
            </w:r>
          </w:p>
          <w:p w:rsidR="00212F95" w:rsidRPr="000B453E" w:rsidRDefault="00212F95" w:rsidP="00385218">
            <w:pPr>
              <w:spacing w:line="337" w:lineRule="exact"/>
            </w:pPr>
            <w:r w:rsidRPr="000B453E">
              <w:t>8 ore/zi (5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1A7BD4" w:rsidP="00385218">
            <w:pPr>
              <w:spacing w:line="337" w:lineRule="exact"/>
              <w:jc w:val="center"/>
            </w:pPr>
            <w:r>
              <w:t>1.160</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212F95" w:rsidRPr="00A4423A" w:rsidRDefault="00212F95" w:rsidP="00D3235C">
      <w:pPr>
        <w:jc w:val="center"/>
      </w:pPr>
    </w:p>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D3235C" w:rsidRPr="00A4423A" w:rsidRDefault="00D3235C" w:rsidP="00784B5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5B0620" w:rsidRDefault="005B0620" w:rsidP="00D3235C">
      <w:pPr>
        <w:jc w:val="right"/>
        <w:rPr>
          <w:b/>
        </w:rPr>
      </w:pPr>
      <w:r>
        <w:rPr>
          <w:b/>
        </w:rPr>
        <w:lastRenderedPageBreak/>
        <w:t>FORMULARUL</w:t>
      </w:r>
      <w:r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417" w:type="dxa"/>
        <w:tblInd w:w="93" w:type="dxa"/>
        <w:tblLook w:val="04A0" w:firstRow="1" w:lastRow="0" w:firstColumn="1" w:lastColumn="0" w:noHBand="0" w:noVBand="1"/>
      </w:tblPr>
      <w:tblGrid>
        <w:gridCol w:w="589"/>
        <w:gridCol w:w="3550"/>
        <w:gridCol w:w="1079"/>
        <w:gridCol w:w="1227"/>
        <w:gridCol w:w="879"/>
        <w:gridCol w:w="1146"/>
        <w:gridCol w:w="947"/>
      </w:tblGrid>
      <w:tr w:rsidR="00A26022" w:rsidRPr="00A4423A" w:rsidTr="00A26022">
        <w:trPr>
          <w:gridAfter w:val="1"/>
          <w:wAfter w:w="947" w:type="dxa"/>
          <w:trHeight w:val="258"/>
        </w:trPr>
        <w:tc>
          <w:tcPr>
            <w:tcW w:w="589"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3550"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1079" w:type="dxa"/>
            <w:tcBorders>
              <w:top w:val="nil"/>
              <w:left w:val="nil"/>
              <w:bottom w:val="nil"/>
              <w:right w:val="nil"/>
            </w:tcBorders>
            <w:shd w:val="clear" w:color="auto" w:fill="auto"/>
            <w:noWrap/>
            <w:vAlign w:val="bottom"/>
            <w:hideMark/>
          </w:tcPr>
          <w:p w:rsidR="00506CF5" w:rsidRPr="00A4423A" w:rsidRDefault="00506CF5" w:rsidP="00385218">
            <w:pPr>
              <w:jc w:val="center"/>
              <w:rPr>
                <w:rFonts w:ascii="Arial" w:hAnsi="Arial" w:cs="Arial"/>
                <w:color w:val="000000"/>
                <w:sz w:val="20"/>
                <w:szCs w:val="20"/>
                <w:lang w:eastAsia="ro-RO"/>
              </w:rPr>
            </w:pPr>
          </w:p>
        </w:tc>
        <w:tc>
          <w:tcPr>
            <w:tcW w:w="1227"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879"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1146"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r>
      <w:tr w:rsidR="00A26022" w:rsidRPr="00A4423A" w:rsidTr="00A26022">
        <w:trPr>
          <w:trHeight w:val="302"/>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Nr.                                   crt.</w:t>
            </w:r>
          </w:p>
        </w:tc>
        <w:tc>
          <w:tcPr>
            <w:tcW w:w="3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Articol de calculație</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UM</w:t>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BA017A" w:rsidP="00385218">
            <w:pPr>
              <w:jc w:val="center"/>
              <w:rPr>
                <w:color w:val="000000"/>
                <w:sz w:val="16"/>
                <w:szCs w:val="16"/>
                <w:lang w:eastAsia="ro-RO"/>
              </w:rPr>
            </w:pPr>
            <w:r w:rsidRPr="000A7B6E">
              <w:rPr>
                <w:color w:val="000000"/>
                <w:sz w:val="16"/>
                <w:szCs w:val="16"/>
                <w:lang w:eastAsia="ro-RO"/>
              </w:rPr>
              <w:t>Categorii de personal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General</w:t>
            </w:r>
          </w:p>
        </w:tc>
      </w:tr>
      <w:tr w:rsidR="00A26022" w:rsidRPr="00A4423A" w:rsidTr="00A26022">
        <w:trPr>
          <w:trHeight w:val="809"/>
        </w:trPr>
        <w:tc>
          <w:tcPr>
            <w:tcW w:w="589"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3550"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1227" w:type="dxa"/>
            <w:tcBorders>
              <w:top w:val="nil"/>
              <w:left w:val="single" w:sz="4" w:space="0" w:color="auto"/>
              <w:bottom w:val="single" w:sz="4" w:space="0" w:color="000000"/>
              <w:right w:val="single" w:sz="4" w:space="0" w:color="auto"/>
            </w:tcBorders>
            <w:shd w:val="clear" w:color="auto" w:fill="auto"/>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Cadru coordonator</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506CF5" w:rsidRPr="000A7B6E" w:rsidRDefault="00506CF5" w:rsidP="00A26022">
            <w:pPr>
              <w:jc w:val="center"/>
              <w:rPr>
                <w:color w:val="000000"/>
                <w:sz w:val="16"/>
                <w:szCs w:val="16"/>
                <w:lang w:eastAsia="ro-RO"/>
              </w:rPr>
            </w:pPr>
            <w:r w:rsidRPr="000A7B6E">
              <w:rPr>
                <w:color w:val="000000"/>
                <w:sz w:val="16"/>
                <w:szCs w:val="16"/>
                <w:lang w:eastAsia="ro-RO"/>
              </w:rPr>
              <w:t> Șef de tură</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Agent de pază</w:t>
            </w:r>
          </w:p>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1</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Personal propus pentru executarea contractului</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2</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Încărcare personal alocat executării contractului</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rPr>
                <w:color w:val="000000"/>
                <w:sz w:val="16"/>
                <w:szCs w:val="16"/>
                <w:lang w:eastAsia="ro-RO"/>
              </w:rPr>
            </w:pP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3</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Personal real pentru executarea contractului (</w:t>
            </w:r>
            <w:proofErr w:type="spellStart"/>
            <w:r w:rsidRPr="000A7B6E">
              <w:rPr>
                <w:color w:val="000000"/>
                <w:sz w:val="16"/>
                <w:szCs w:val="16"/>
                <w:lang w:eastAsia="ro-RO"/>
              </w:rPr>
              <w:t>rd</w:t>
            </w:r>
            <w:proofErr w:type="spellEnd"/>
            <w:r w:rsidRPr="000A7B6E">
              <w:rPr>
                <w:color w:val="000000"/>
                <w:sz w:val="16"/>
                <w:szCs w:val="16"/>
                <w:lang w:eastAsia="ro-RO"/>
              </w:rPr>
              <w:t xml:space="preserve">. 1 x </w:t>
            </w:r>
            <w:proofErr w:type="spellStart"/>
            <w:r w:rsidRPr="000A7B6E">
              <w:rPr>
                <w:color w:val="000000"/>
                <w:sz w:val="16"/>
                <w:szCs w:val="16"/>
                <w:lang w:eastAsia="ro-RO"/>
              </w:rPr>
              <w:t>rd</w:t>
            </w:r>
            <w:proofErr w:type="spellEnd"/>
            <w:r w:rsidRPr="000A7B6E">
              <w:rPr>
                <w:color w:val="000000"/>
                <w:sz w:val="16"/>
                <w:szCs w:val="16"/>
                <w:lang w:eastAsia="ro-RO"/>
              </w:rPr>
              <w:t>. 2/100)</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rPr>
                <w:color w:val="000000"/>
                <w:sz w:val="16"/>
                <w:szCs w:val="16"/>
                <w:lang w:eastAsia="ro-RO"/>
              </w:rPr>
            </w:pP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4</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C72B2E">
            <w:pPr>
              <w:rPr>
                <w:color w:val="000000"/>
                <w:sz w:val="16"/>
                <w:szCs w:val="16"/>
                <w:lang w:eastAsia="ro-RO"/>
              </w:rPr>
            </w:pPr>
            <w:r w:rsidRPr="000A7B6E">
              <w:rPr>
                <w:color w:val="000000"/>
                <w:sz w:val="16"/>
                <w:szCs w:val="16"/>
                <w:lang w:eastAsia="ro-RO"/>
              </w:rPr>
              <w:t xml:space="preserve">Salar de bază brut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5</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C72B2E" w:rsidP="00385218">
            <w:pPr>
              <w:rPr>
                <w:color w:val="000000"/>
                <w:sz w:val="16"/>
                <w:szCs w:val="16"/>
                <w:lang w:eastAsia="ro-RO"/>
              </w:rPr>
            </w:pPr>
            <w:r>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6</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C72B2E">
            <w:pPr>
              <w:rPr>
                <w:color w:val="000000"/>
                <w:sz w:val="16"/>
                <w:szCs w:val="16"/>
                <w:lang w:eastAsia="ro-RO"/>
              </w:rPr>
            </w:pPr>
            <w:r w:rsidRPr="000A7B6E">
              <w:rPr>
                <w:color w:val="000000"/>
                <w:sz w:val="16"/>
                <w:szCs w:val="16"/>
                <w:lang w:eastAsia="ro-RO"/>
              </w:rPr>
              <w:t xml:space="preserve">Salar brut corectat cu adăugare procent salar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7</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munca prestată în timpul nopții cf. art. 126 lit. b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8</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repaus săptămânal cf. art. 137 alin. (3)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9</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munca prestată în zile de sărbători legale cf. Art. 142 alin. (2)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10</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Concediu de odihnă cf. Art. 145 alin. (2)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11</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salariu</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12</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CAS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13</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Șomaj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14</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Sănătate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15</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Fond de risc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16</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Fond garantare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17</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Concedii si indemnizații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18</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 </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19</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contribuții angajator</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20</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cheltuieli salariale</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21</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Cheltuieli directe</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22</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Costuri cu sănătatea și securitatea muncii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23</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Costuri sociale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24</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Alte cheltuieli directe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25</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Alte cheltuieli indirecte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26</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Cota de profit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27</w:t>
            </w:r>
          </w:p>
        </w:tc>
        <w:tc>
          <w:tcPr>
            <w:tcW w:w="3550"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general</w:t>
            </w:r>
          </w:p>
        </w:tc>
        <w:tc>
          <w:tcPr>
            <w:tcW w:w="1079" w:type="dxa"/>
            <w:tcBorders>
              <w:top w:val="nil"/>
              <w:left w:val="nil"/>
              <w:bottom w:val="single" w:sz="4" w:space="0" w:color="auto"/>
              <w:right w:val="single" w:sz="4" w:space="0" w:color="auto"/>
            </w:tcBorders>
            <w:shd w:val="clear" w:color="000000" w:fill="FFFFFF"/>
            <w:noWrap/>
            <w:vAlign w:val="bottom"/>
            <w:hideMark/>
          </w:tcPr>
          <w:p w:rsidR="00506CF5" w:rsidRPr="000A7B6E" w:rsidRDefault="00A26022"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rPr>
                <w:b/>
                <w:bCs/>
                <w:color w:val="000000"/>
                <w:sz w:val="16"/>
                <w:szCs w:val="16"/>
                <w:lang w:eastAsia="ro-RO"/>
              </w:rPr>
            </w:pPr>
            <w:r w:rsidRPr="000A7B6E">
              <w:rPr>
                <w:b/>
                <w:bCs/>
                <w:color w:val="000000"/>
                <w:sz w:val="16"/>
                <w:szCs w:val="16"/>
                <w:lang w:eastAsia="ro-RO"/>
              </w:rPr>
              <w:t> </w:t>
            </w:r>
          </w:p>
        </w:tc>
      </w:tr>
      <w:tr w:rsidR="00506CF5"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28</w:t>
            </w:r>
          </w:p>
        </w:tc>
        <w:tc>
          <w:tcPr>
            <w:tcW w:w="3550" w:type="dxa"/>
            <w:tcBorders>
              <w:top w:val="nil"/>
              <w:left w:val="nil"/>
              <w:bottom w:val="single" w:sz="4" w:space="0" w:color="auto"/>
              <w:right w:val="single" w:sz="4" w:space="0" w:color="auto"/>
            </w:tcBorders>
            <w:shd w:val="clear" w:color="000000" w:fill="FFFFFF"/>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Tarif pentru 1 oră (total general/168 ore)</w:t>
            </w:r>
          </w:p>
        </w:tc>
        <w:tc>
          <w:tcPr>
            <w:tcW w:w="1079"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 </w:t>
            </w:r>
            <w:r w:rsidR="00A26022" w:rsidRPr="000A7B6E">
              <w:rPr>
                <w:color w:val="000000"/>
                <w:sz w:val="16"/>
                <w:szCs w:val="16"/>
                <w:lang w:eastAsia="ro-RO"/>
              </w:rPr>
              <w:t>lei</w:t>
            </w:r>
          </w:p>
        </w:tc>
        <w:tc>
          <w:tcPr>
            <w:tcW w:w="4199" w:type="dxa"/>
            <w:gridSpan w:val="4"/>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center"/>
              <w:rPr>
                <w:b/>
                <w:bCs/>
                <w:color w:val="000000"/>
                <w:sz w:val="16"/>
                <w:szCs w:val="16"/>
                <w:lang w:eastAsia="ro-RO"/>
              </w:rPr>
            </w:pPr>
            <w:r w:rsidRPr="000A7B6E">
              <w:rPr>
                <w:b/>
                <w:bCs/>
                <w:color w:val="000000"/>
                <w:sz w:val="16"/>
                <w:szCs w:val="16"/>
                <w:lang w:eastAsia="ro-RO"/>
              </w:rPr>
              <w:t> </w:t>
            </w: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Pr="00A4423A" w:rsidRDefault="00D3235C" w:rsidP="00D3235C">
      <w:pPr>
        <w:autoSpaceDE w:val="0"/>
        <w:spacing w:after="120"/>
        <w:jc w:val="both"/>
        <w:rPr>
          <w:i/>
        </w:rPr>
      </w:pPr>
    </w:p>
    <w:p w:rsidR="00A26022" w:rsidRDefault="00A26022"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lastRenderedPageBreak/>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lastRenderedPageBreak/>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lastRenderedPageBreak/>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lastRenderedPageBreak/>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DC3849" w:rsidRPr="00A4423A" w:rsidRDefault="00DC3849" w:rsidP="00DC3849">
      <w:pPr>
        <w:pStyle w:val="DefaultText1"/>
        <w:jc w:val="right"/>
        <w:rPr>
          <w:b/>
          <w:szCs w:val="24"/>
          <w:lang w:val="ro-RO"/>
        </w:rPr>
      </w:pP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F1" w:rsidRDefault="00111FF1">
      <w:r>
        <w:separator/>
      </w:r>
    </w:p>
  </w:endnote>
  <w:endnote w:type="continuationSeparator" w:id="0">
    <w:p w:rsidR="00111FF1" w:rsidRDefault="0011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F1" w:rsidRDefault="00111FF1">
      <w:r>
        <w:separator/>
      </w:r>
    </w:p>
  </w:footnote>
  <w:footnote w:type="continuationSeparator" w:id="0">
    <w:p w:rsidR="00111FF1" w:rsidRDefault="00111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5">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2"/>
  </w:num>
  <w:num w:numId="4">
    <w:abstractNumId w:val="20"/>
  </w:num>
  <w:num w:numId="5">
    <w:abstractNumId w:val="19"/>
  </w:num>
  <w:num w:numId="6">
    <w:abstractNumId w:val="10"/>
  </w:num>
  <w:num w:numId="7">
    <w:abstractNumId w:val="14"/>
  </w:num>
  <w:num w:numId="8">
    <w:abstractNumId w:val="13"/>
  </w:num>
  <w:num w:numId="9">
    <w:abstractNumId w:val="7"/>
  </w:num>
  <w:num w:numId="10">
    <w:abstractNumId w:val="9"/>
  </w:num>
  <w:num w:numId="11">
    <w:abstractNumId w:val="15"/>
  </w:num>
  <w:num w:numId="12">
    <w:abstractNumId w:val="6"/>
  </w:num>
  <w:num w:numId="13">
    <w:abstractNumId w:val="17"/>
  </w:num>
  <w:num w:numId="14">
    <w:abstractNumId w:val="18"/>
  </w:num>
  <w:num w:numId="15">
    <w:abstractNumId w:val="21"/>
  </w:num>
  <w:num w:numId="16">
    <w:abstractNumId w:val="3"/>
  </w:num>
  <w:num w:numId="17">
    <w:abstractNumId w:val="4"/>
  </w:num>
  <w:num w:numId="18">
    <w:abstractNumId w:val="11"/>
  </w:num>
  <w:num w:numId="19">
    <w:abstractNumId w:val="0"/>
  </w:num>
  <w:num w:numId="20">
    <w:abstractNumId w:val="1"/>
  </w:num>
  <w:num w:numId="21">
    <w:abstractNumId w:val="2"/>
  </w:num>
  <w:num w:numId="22">
    <w:abstractNumId w:val="5"/>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1494"/>
    <w:rsid w:val="00010501"/>
    <w:rsid w:val="00021ED1"/>
    <w:rsid w:val="00027E42"/>
    <w:rsid w:val="00032A42"/>
    <w:rsid w:val="00033DA3"/>
    <w:rsid w:val="000508FA"/>
    <w:rsid w:val="00061550"/>
    <w:rsid w:val="000660F6"/>
    <w:rsid w:val="00066D45"/>
    <w:rsid w:val="00067B2D"/>
    <w:rsid w:val="000742D1"/>
    <w:rsid w:val="00084AF2"/>
    <w:rsid w:val="00090610"/>
    <w:rsid w:val="000A5EA6"/>
    <w:rsid w:val="000A714E"/>
    <w:rsid w:val="000A7410"/>
    <w:rsid w:val="000A7B6E"/>
    <w:rsid w:val="000C0C2E"/>
    <w:rsid w:val="000C74EF"/>
    <w:rsid w:val="000D0063"/>
    <w:rsid w:val="000E334A"/>
    <w:rsid w:val="000E4780"/>
    <w:rsid w:val="000F058F"/>
    <w:rsid w:val="000F64BC"/>
    <w:rsid w:val="001026BF"/>
    <w:rsid w:val="00103059"/>
    <w:rsid w:val="00107240"/>
    <w:rsid w:val="001104B2"/>
    <w:rsid w:val="00111B6E"/>
    <w:rsid w:val="00111FF1"/>
    <w:rsid w:val="00120E3D"/>
    <w:rsid w:val="00132582"/>
    <w:rsid w:val="0015340B"/>
    <w:rsid w:val="00164EE3"/>
    <w:rsid w:val="001659ED"/>
    <w:rsid w:val="001872E0"/>
    <w:rsid w:val="00191F5F"/>
    <w:rsid w:val="00193164"/>
    <w:rsid w:val="00193825"/>
    <w:rsid w:val="001939ED"/>
    <w:rsid w:val="001A7BD4"/>
    <w:rsid w:val="001B7ADE"/>
    <w:rsid w:val="001C6AEA"/>
    <w:rsid w:val="001E0EED"/>
    <w:rsid w:val="00212F95"/>
    <w:rsid w:val="002175D1"/>
    <w:rsid w:val="0023778F"/>
    <w:rsid w:val="002429D5"/>
    <w:rsid w:val="002456CC"/>
    <w:rsid w:val="00260B18"/>
    <w:rsid w:val="00267504"/>
    <w:rsid w:val="002703FB"/>
    <w:rsid w:val="00271D9F"/>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93517"/>
    <w:rsid w:val="004A515D"/>
    <w:rsid w:val="004B1B14"/>
    <w:rsid w:val="004B3C4D"/>
    <w:rsid w:val="004C417B"/>
    <w:rsid w:val="004D6863"/>
    <w:rsid w:val="004E50C0"/>
    <w:rsid w:val="004E6E1A"/>
    <w:rsid w:val="004F2BAB"/>
    <w:rsid w:val="004F7A52"/>
    <w:rsid w:val="00501768"/>
    <w:rsid w:val="00503FB3"/>
    <w:rsid w:val="00506CF5"/>
    <w:rsid w:val="00512921"/>
    <w:rsid w:val="00512A8A"/>
    <w:rsid w:val="00523B7E"/>
    <w:rsid w:val="00524660"/>
    <w:rsid w:val="005265D0"/>
    <w:rsid w:val="00527257"/>
    <w:rsid w:val="005275BA"/>
    <w:rsid w:val="005440F0"/>
    <w:rsid w:val="005453ED"/>
    <w:rsid w:val="00554E13"/>
    <w:rsid w:val="00561273"/>
    <w:rsid w:val="0056717D"/>
    <w:rsid w:val="005727D2"/>
    <w:rsid w:val="005750FC"/>
    <w:rsid w:val="005839F6"/>
    <w:rsid w:val="0059669C"/>
    <w:rsid w:val="005A22E6"/>
    <w:rsid w:val="005A7EFC"/>
    <w:rsid w:val="005B0620"/>
    <w:rsid w:val="005C34FA"/>
    <w:rsid w:val="005D38D6"/>
    <w:rsid w:val="005D5B0F"/>
    <w:rsid w:val="005D61DE"/>
    <w:rsid w:val="005D7484"/>
    <w:rsid w:val="005E360B"/>
    <w:rsid w:val="005E3610"/>
    <w:rsid w:val="005E5185"/>
    <w:rsid w:val="00605CC8"/>
    <w:rsid w:val="00611C33"/>
    <w:rsid w:val="00625A2B"/>
    <w:rsid w:val="00627FDB"/>
    <w:rsid w:val="006310E3"/>
    <w:rsid w:val="00631ED0"/>
    <w:rsid w:val="00646E97"/>
    <w:rsid w:val="006475CE"/>
    <w:rsid w:val="006629DB"/>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5BBC"/>
    <w:rsid w:val="00850200"/>
    <w:rsid w:val="008575E7"/>
    <w:rsid w:val="00864CB9"/>
    <w:rsid w:val="00867BBA"/>
    <w:rsid w:val="00884BC3"/>
    <w:rsid w:val="00884C47"/>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5599"/>
    <w:rsid w:val="009A3705"/>
    <w:rsid w:val="009A4CC5"/>
    <w:rsid w:val="009D108B"/>
    <w:rsid w:val="009E0D40"/>
    <w:rsid w:val="009E669E"/>
    <w:rsid w:val="00A05E3C"/>
    <w:rsid w:val="00A26022"/>
    <w:rsid w:val="00A2692F"/>
    <w:rsid w:val="00A40E1D"/>
    <w:rsid w:val="00A4423A"/>
    <w:rsid w:val="00A53838"/>
    <w:rsid w:val="00A53C9C"/>
    <w:rsid w:val="00A548FC"/>
    <w:rsid w:val="00A647AB"/>
    <w:rsid w:val="00A66CD0"/>
    <w:rsid w:val="00A72731"/>
    <w:rsid w:val="00A82D15"/>
    <w:rsid w:val="00A83AB1"/>
    <w:rsid w:val="00A9561F"/>
    <w:rsid w:val="00AA53F9"/>
    <w:rsid w:val="00AB2DB7"/>
    <w:rsid w:val="00AB41C7"/>
    <w:rsid w:val="00AC0253"/>
    <w:rsid w:val="00AD22AA"/>
    <w:rsid w:val="00AD603D"/>
    <w:rsid w:val="00AF13A9"/>
    <w:rsid w:val="00AF3343"/>
    <w:rsid w:val="00B037CD"/>
    <w:rsid w:val="00B039E2"/>
    <w:rsid w:val="00B22520"/>
    <w:rsid w:val="00B3070E"/>
    <w:rsid w:val="00B319E4"/>
    <w:rsid w:val="00B403FA"/>
    <w:rsid w:val="00B40851"/>
    <w:rsid w:val="00B55572"/>
    <w:rsid w:val="00B5755C"/>
    <w:rsid w:val="00B61654"/>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15363"/>
    <w:rsid w:val="00C20B3F"/>
    <w:rsid w:val="00C22F7E"/>
    <w:rsid w:val="00C27011"/>
    <w:rsid w:val="00C2754D"/>
    <w:rsid w:val="00C31E83"/>
    <w:rsid w:val="00C350D6"/>
    <w:rsid w:val="00C351E4"/>
    <w:rsid w:val="00C4259F"/>
    <w:rsid w:val="00C466B5"/>
    <w:rsid w:val="00C511D7"/>
    <w:rsid w:val="00C57750"/>
    <w:rsid w:val="00C655F9"/>
    <w:rsid w:val="00C666A1"/>
    <w:rsid w:val="00C71B80"/>
    <w:rsid w:val="00C72B2E"/>
    <w:rsid w:val="00C87037"/>
    <w:rsid w:val="00C90BC3"/>
    <w:rsid w:val="00CB0BC3"/>
    <w:rsid w:val="00CB470E"/>
    <w:rsid w:val="00CD4C2C"/>
    <w:rsid w:val="00CE28DE"/>
    <w:rsid w:val="00CE76F1"/>
    <w:rsid w:val="00CF43FC"/>
    <w:rsid w:val="00D11E72"/>
    <w:rsid w:val="00D12CCD"/>
    <w:rsid w:val="00D14865"/>
    <w:rsid w:val="00D14C8C"/>
    <w:rsid w:val="00D15ED1"/>
    <w:rsid w:val="00D16545"/>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53B5"/>
    <w:rsid w:val="00E213AE"/>
    <w:rsid w:val="00E22976"/>
    <w:rsid w:val="00E26626"/>
    <w:rsid w:val="00E45BF5"/>
    <w:rsid w:val="00E51BB0"/>
    <w:rsid w:val="00E60561"/>
    <w:rsid w:val="00E66ED4"/>
    <w:rsid w:val="00E71177"/>
    <w:rsid w:val="00E83EB3"/>
    <w:rsid w:val="00E858E2"/>
    <w:rsid w:val="00E97F72"/>
    <w:rsid w:val="00EB1D1A"/>
    <w:rsid w:val="00EB5594"/>
    <w:rsid w:val="00EB6869"/>
    <w:rsid w:val="00EB706F"/>
    <w:rsid w:val="00EB7959"/>
    <w:rsid w:val="00EC3DF3"/>
    <w:rsid w:val="00EC6269"/>
    <w:rsid w:val="00EF6A7F"/>
    <w:rsid w:val="00F0528B"/>
    <w:rsid w:val="00F06DF8"/>
    <w:rsid w:val="00F11308"/>
    <w:rsid w:val="00F21E03"/>
    <w:rsid w:val="00F44D38"/>
    <w:rsid w:val="00F52E59"/>
    <w:rsid w:val="00F5479F"/>
    <w:rsid w:val="00F61DA5"/>
    <w:rsid w:val="00F66993"/>
    <w:rsid w:val="00F66C4C"/>
    <w:rsid w:val="00F82530"/>
    <w:rsid w:val="00F82605"/>
    <w:rsid w:val="00F875E6"/>
    <w:rsid w:val="00F92B0C"/>
    <w:rsid w:val="00F92C35"/>
    <w:rsid w:val="00FA1255"/>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11572</Words>
  <Characters>65964</Characters>
  <Application>Microsoft Office Word</Application>
  <DocSecurity>0</DocSecurity>
  <Lines>549</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Gabriela Hamzescu</cp:lastModifiedBy>
  <cp:revision>2</cp:revision>
  <cp:lastPrinted>2017-04-13T09:51:00Z</cp:lastPrinted>
  <dcterms:created xsi:type="dcterms:W3CDTF">2017-04-21T09:38:00Z</dcterms:created>
  <dcterms:modified xsi:type="dcterms:W3CDTF">2017-04-21T09:38:00Z</dcterms:modified>
</cp:coreProperties>
</file>